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86CF" w14:textId="77777777" w:rsidR="006B106E" w:rsidRDefault="00D87DF1" w:rsidP="002E7028">
      <w:pPr>
        <w:widowControl/>
        <w:tabs>
          <w:tab w:val="center" w:pos="5386"/>
        </w:tabs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好聚好散．當孩子永遠的父母</w:t>
      </w:r>
    </w:p>
    <w:p w14:paraId="0E036F25" w14:textId="77777777" w:rsidR="006B106E" w:rsidRDefault="00743E9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社區家事</w:t>
      </w:r>
      <w:r w:rsidR="00D87DF1">
        <w:rPr>
          <w:rFonts w:ascii="微軟正黑體" w:eastAsia="微軟正黑體" w:hAnsi="微軟正黑體" w:hint="eastAsia"/>
          <w:b/>
          <w:sz w:val="40"/>
          <w:szCs w:val="40"/>
        </w:rPr>
        <w:t>商談服務</w:t>
      </w:r>
    </w:p>
    <w:p w14:paraId="34CB9DE8" w14:textId="77777777" w:rsidR="006B106E" w:rsidRDefault="00D87DF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轉</w:t>
      </w:r>
      <w:proofErr w:type="gramStart"/>
      <w:r>
        <w:rPr>
          <w:rFonts w:ascii="微軟正黑體" w:eastAsia="微軟正黑體" w:hAnsi="微軟正黑體" w:hint="eastAsia"/>
          <w:b/>
          <w:sz w:val="32"/>
          <w:szCs w:val="28"/>
        </w:rPr>
        <w:t>介</w:t>
      </w:r>
      <w:proofErr w:type="gramEnd"/>
      <w:r>
        <w:rPr>
          <w:rFonts w:ascii="微軟正黑體" w:eastAsia="微軟正黑體" w:hAnsi="微軟正黑體" w:hint="eastAsia"/>
          <w:b/>
          <w:sz w:val="32"/>
          <w:szCs w:val="28"/>
        </w:rPr>
        <w:t>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05"/>
        <w:gridCol w:w="1115"/>
        <w:gridCol w:w="712"/>
        <w:gridCol w:w="1070"/>
        <w:gridCol w:w="13"/>
        <w:gridCol w:w="353"/>
        <w:gridCol w:w="1274"/>
        <w:gridCol w:w="708"/>
        <w:gridCol w:w="284"/>
        <w:gridCol w:w="2120"/>
      </w:tblGrid>
      <w:tr w:rsidR="006B106E" w14:paraId="5913C8C3" w14:textId="77777777">
        <w:trPr>
          <w:trHeight w:val="591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5A15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</w:p>
          <w:p w14:paraId="75BBCBE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單位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DA3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5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EA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6A7A41D9" w14:textId="77777777" w:rsidTr="009F57E0">
        <w:trPr>
          <w:trHeight w:val="454"/>
          <w:jc w:val="center"/>
        </w:trPr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B73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84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聯絡人及職稱</w:t>
            </w:r>
          </w:p>
        </w:tc>
        <w:tc>
          <w:tcPr>
            <w:tcW w:w="2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AB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F1" w14:textId="77777777" w:rsidR="006B106E" w:rsidRDefault="00D87DF1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4C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285530C1" w14:textId="77777777" w:rsidTr="009F57E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F3D18E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5F0D4B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 w14:paraId="531D744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2C02B50A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7EE81406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</w:rPr>
              <w:t>生理</w:t>
            </w:r>
            <w:r w:rsidRPr="00026025">
              <w:rPr>
                <w:rFonts w:ascii="微軟正黑體" w:eastAsia="微軟正黑體" w:hAnsi="微軟正黑體" w:hint="eastAsia"/>
              </w:rPr>
              <w:t xml:space="preserve">男  </w:t>
            </w: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</w:rPr>
              <w:t>生理</w:t>
            </w:r>
            <w:r w:rsidRPr="00026025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6B106E" w14:paraId="496198F2" w14:textId="77777777" w:rsidTr="009F57E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73C184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77C5687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1346" w:type="pct"/>
            <w:gridSpan w:val="3"/>
            <w:shd w:val="clear" w:color="auto" w:fill="auto"/>
            <w:vAlign w:val="center"/>
          </w:tcPr>
          <w:p w14:paraId="481040C0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14:paraId="3290D91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79E460C7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658EA" w14:paraId="01A1E0F7" w14:textId="641C1F4F" w:rsidTr="009F57E0">
        <w:trPr>
          <w:trHeight w:val="58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4035500F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584D289D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2108" w:type="pct"/>
            <w:gridSpan w:val="6"/>
            <w:shd w:val="clear" w:color="auto" w:fill="auto"/>
            <w:vAlign w:val="center"/>
          </w:tcPr>
          <w:p w14:paraId="231BEEB8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C17072C" w14:textId="200822DF" w:rsidR="000658EA" w:rsidRDefault="000658EA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25EA169B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B106E" w14:paraId="7F7A06CD" w14:textId="77777777" w:rsidTr="009F57E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3A40083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58837C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14:paraId="15D137D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573B4C" w14:textId="77777777" w:rsidR="006B106E" w:rsidRPr="00026025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2B8A9B71" w14:textId="77777777" w:rsidR="006B106E" w:rsidRPr="00026025" w:rsidRDefault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</w:rPr>
              <w:t xml:space="preserve">生理男  </w:t>
            </w:r>
            <w:r w:rsidRPr="00026025">
              <w:rPr>
                <w:rFonts w:ascii="微軟正黑體" w:eastAsia="微軟正黑體" w:hAnsi="微軟正黑體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</w:rPr>
              <w:t>生理女</w:t>
            </w:r>
          </w:p>
        </w:tc>
      </w:tr>
      <w:tr w:rsidR="006B106E" w14:paraId="5A632908" w14:textId="77777777" w:rsidTr="009F57E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763F4FD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20BA53F8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</w:p>
        </w:tc>
        <w:tc>
          <w:tcPr>
            <w:tcW w:w="1352" w:type="pct"/>
            <w:gridSpan w:val="4"/>
            <w:shd w:val="clear" w:color="auto" w:fill="auto"/>
            <w:vAlign w:val="center"/>
          </w:tcPr>
          <w:p w14:paraId="27342491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6B8F7E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446" w:type="pct"/>
            <w:gridSpan w:val="3"/>
            <w:shd w:val="clear" w:color="auto" w:fill="auto"/>
            <w:vAlign w:val="center"/>
          </w:tcPr>
          <w:p w14:paraId="376C8CD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658EA" w14:paraId="7CC3098B" w14:textId="7359B35C" w:rsidTr="009F57E0">
        <w:trPr>
          <w:trHeight w:val="57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92A0275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4BAD0138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2108" w:type="pct"/>
            <w:gridSpan w:val="6"/>
            <w:shd w:val="clear" w:color="auto" w:fill="auto"/>
            <w:vAlign w:val="center"/>
          </w:tcPr>
          <w:p w14:paraId="47149C75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044B87" w14:textId="116C0D1F" w:rsidR="000658EA" w:rsidRDefault="000658EA" w:rsidP="000658E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5342CA2E" w14:textId="77777777" w:rsidR="000658EA" w:rsidRDefault="000658EA">
            <w:pPr>
              <w:adjustRightInd w:val="0"/>
              <w:snapToGrid w:val="0"/>
              <w:spacing w:before="100" w:beforeAutospacing="1" w:after="100" w:afterAutospacing="1" w:line="0" w:lineRule="atLeas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B106E" w14:paraId="61AF68B5" w14:textId="77777777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1521FE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家庭背景資料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69F4F1E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554" w:type="pct"/>
            <w:gridSpan w:val="9"/>
            <w:shd w:val="clear" w:color="auto" w:fill="auto"/>
            <w:vAlign w:val="center"/>
          </w:tcPr>
          <w:p w14:paraId="48AAF615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6B106E" w14:paraId="7C591703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150C2D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25093B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554" w:type="pct"/>
            <w:gridSpan w:val="9"/>
            <w:shd w:val="clear" w:color="auto" w:fill="auto"/>
            <w:vAlign w:val="center"/>
          </w:tcPr>
          <w:p w14:paraId="583ECD5C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6B106E" w14:paraId="5F172282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0D4D11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F65402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A5A32B7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21587E1C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5AEAB3A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FB6323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同住與否</w:t>
            </w:r>
          </w:p>
        </w:tc>
      </w:tr>
      <w:tr w:rsidR="006B106E" w14:paraId="5ED88E95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593CB8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61F43FB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23CBCA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F1EFBFC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02B5C2CD" w14:textId="77777777" w:rsidR="00E138A8" w:rsidRPr="00026025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  <w:w w:val="90"/>
              </w:rPr>
              <w:t>申請人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="00E138A8"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</w:p>
          <w:p w14:paraId="11FED432" w14:textId="77777777" w:rsidR="006B106E" w:rsidRPr="00026025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1F2B9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6B106E" w14:paraId="2E4BF66D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4E2C9A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7B5F48E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17DF249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27C49EE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3D11E415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7267C860" w14:textId="77777777" w:rsidR="006B106E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7F076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E138A8" w14:paraId="353E45BE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397EAD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FBD8CD6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65D0CD59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662C6D8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14:paraId="66731B71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68F0A91F" w14:textId="77777777" w:rsidR="00E138A8" w:rsidRPr="00026025" w:rsidRDefault="00E138A8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 w:rsidRPr="00026025"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 w:rsidRPr="00026025"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394F9C1" w14:textId="77777777" w:rsidR="00E138A8" w:rsidRDefault="00E138A8" w:rsidP="00E138A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同住 </w:t>
            </w:r>
            <w:r>
              <w:rPr>
                <w:rFonts w:ascii="微軟正黑體" w:eastAsia="微軟正黑體" w:hAnsi="微軟正黑體" w:hint="eastAsia"/>
                <w:w w:val="90"/>
              </w:rPr>
              <w:sym w:font="Webdings" w:char="F063"/>
            </w:r>
            <w:proofErr w:type="gramStart"/>
            <w:r>
              <w:rPr>
                <w:rFonts w:ascii="微軟正黑體" w:eastAsia="微軟正黑體" w:hAnsi="微軟正黑體" w:hint="eastAsia"/>
                <w:w w:val="90"/>
              </w:rPr>
              <w:t>未同住</w:t>
            </w:r>
            <w:proofErr w:type="gramEnd"/>
          </w:p>
        </w:tc>
      </w:tr>
      <w:tr w:rsidR="006B106E" w14:paraId="1820113E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10661C4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5CE16A9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4EC28974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6B106E" w14:paraId="7610A7AF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14232CB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03A3633A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2E225481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有，簡述：</w:t>
            </w:r>
          </w:p>
        </w:tc>
      </w:tr>
      <w:tr w:rsidR="006B106E" w14:paraId="6653602B" w14:textId="77777777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77FDE812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62BCF25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</w:t>
            </w:r>
          </w:p>
          <w:p w14:paraId="05AA2B42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此服務資訊</w:t>
            </w:r>
          </w:p>
        </w:tc>
        <w:tc>
          <w:tcPr>
            <w:tcW w:w="2705" w:type="pct"/>
            <w:gridSpan w:val="7"/>
            <w:shd w:val="clear" w:color="auto" w:fill="auto"/>
            <w:vAlign w:val="center"/>
          </w:tcPr>
          <w:p w14:paraId="6C4A3E2B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知道，無意願使用</w:t>
            </w:r>
          </w:p>
          <w:p w14:paraId="773FE47D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知道，有意願使用／考慮中</w:t>
            </w:r>
          </w:p>
          <w:p w14:paraId="692D8CC3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不知道，尚待邀約</w:t>
            </w:r>
          </w:p>
          <w:p w14:paraId="137E10B3" w14:textId="77777777" w:rsidR="006B106E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其他，請說明：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</w:t>
            </w:r>
          </w:p>
        </w:tc>
      </w:tr>
      <w:tr w:rsidR="006B106E" w14:paraId="543F7D5C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79D33DB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商談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277CBE">
              <w:rPr>
                <w:rFonts w:ascii="微軟正黑體" w:eastAsia="微軟正黑體" w:hAnsi="微軟正黑體" w:hint="eastAsia"/>
                <w:sz w:val="20"/>
              </w:rPr>
              <w:t>(可複選)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54DB110E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婚姻離合決定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子女監護權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子女探視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子女扶養費用</w:t>
            </w:r>
          </w:p>
          <w:p w14:paraId="732A1E46" w14:textId="77777777" w:rsidR="006B106E" w:rsidRDefault="00D87DF1" w:rsidP="00E138A8">
            <w:pPr>
              <w:adjustRightInd w:val="0"/>
              <w:snapToGrid w:val="0"/>
              <w:spacing w:afterLines="25" w:after="9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離婚告知    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子女離婚適應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子女照顧分工</w:t>
            </w:r>
          </w:p>
          <w:p w14:paraId="31D85B9E" w14:textId="77777777" w:rsidR="006B106E" w:rsidRDefault="00D87DF1" w:rsidP="00E138A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</w:p>
        </w:tc>
      </w:tr>
      <w:tr w:rsidR="006B106E" w14:paraId="0721B736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2B91EC5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問題概述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32DE3812" w14:textId="77777777" w:rsidR="006B106E" w:rsidRDefault="00743E91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（含家系圖）</w:t>
            </w:r>
          </w:p>
          <w:p w14:paraId="1219CF7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33932F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466128A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AE210EE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6DB027F1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9F92C35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B106E" w14:paraId="172AB6AE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37E50CF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0FEEE5E6" w14:textId="77777777" w:rsidR="006B106E" w:rsidRDefault="00D87DF1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  <w:b/>
                <w:color w:val="FF000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Cs w:val="20"/>
              </w:rPr>
              <w:t>◎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不適合轉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商談服務之情事：</w:t>
            </w:r>
          </w:p>
          <w:p w14:paraId="5AF67415" w14:textId="77777777" w:rsidR="00DF4935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目前仍處於家暴風險中，例如仍同住、被跟蹤、威脅等</w:t>
            </w:r>
            <w:proofErr w:type="gramStart"/>
            <w:r w:rsidRPr="00D164FC">
              <w:rPr>
                <w:rFonts w:ascii="微軟正黑體" w:eastAsia="微軟正黑體" w:hAnsi="微軟正黑體" w:hint="eastAsia"/>
                <w:szCs w:val="20"/>
              </w:rPr>
              <w:t>（</w:t>
            </w:r>
            <w:proofErr w:type="gramEnd"/>
            <w:r w:rsidRPr="00D164FC">
              <w:rPr>
                <w:rFonts w:ascii="微軟正黑體" w:eastAsia="微軟正黑體" w:hAnsi="微軟正黑體" w:hint="eastAsia"/>
                <w:szCs w:val="20"/>
              </w:rPr>
              <w:t>需經評估才確定是否開案)</w:t>
            </w:r>
          </w:p>
          <w:p w14:paraId="3BD02711" w14:textId="77777777" w:rsidR="00DF4935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因疾病或物質濫用影響認知、溝通或做決定的能力。</w:t>
            </w:r>
          </w:p>
          <w:p w14:paraId="3B777E0F" w14:textId="77777777" w:rsid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商談服務被不正當濫用，例如被做為拖延離婚的工具。</w:t>
            </w:r>
          </w:p>
          <w:p w14:paraId="722BD8D7" w14:textId="77777777" w:rsidR="006B106E" w:rsidRPr="00D164FC" w:rsidRDefault="00D164FC" w:rsidP="00D164FC">
            <w:pPr>
              <w:pStyle w:val="af1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33" w:left="439"/>
              <w:rPr>
                <w:rFonts w:ascii="微軟正黑體" w:eastAsia="微軟正黑體" w:hAnsi="微軟正黑體"/>
                <w:szCs w:val="20"/>
              </w:rPr>
            </w:pPr>
            <w:r w:rsidRPr="00D164FC">
              <w:rPr>
                <w:rFonts w:ascii="微軟正黑體" w:eastAsia="微軟正黑體" w:hAnsi="微軟正黑體" w:hint="eastAsia"/>
                <w:szCs w:val="20"/>
              </w:rPr>
              <w:t>拒絕提供商談所需資訊</w:t>
            </w:r>
          </w:p>
        </w:tc>
      </w:tr>
      <w:tr w:rsidR="005B0479" w14:paraId="278D6F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CAEED60" w14:textId="77777777" w:rsidR="005B0479" w:rsidRDefault="005B0479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回覆</w:t>
            </w:r>
          </w:p>
        </w:tc>
        <w:tc>
          <w:tcPr>
            <w:tcW w:w="4532" w:type="pct"/>
            <w:gridSpan w:val="10"/>
            <w:shd w:val="clear" w:color="auto" w:fill="auto"/>
            <w:vAlign w:val="center"/>
          </w:tcPr>
          <w:p w14:paraId="3DD5769C" w14:textId="77777777" w:rsidR="00E17276" w:rsidRPr="00E17276" w:rsidRDefault="00E1727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hint="eastAsia"/>
                <w:b/>
                <w:color w:val="FF0000"/>
                <w:szCs w:val="20"/>
              </w:rPr>
              <w:t>◎</w:t>
            </w:r>
            <w:r w:rsidRPr="00E17276">
              <w:rPr>
                <w:rFonts w:ascii="微軟正黑體" w:eastAsia="微軟正黑體" w:hAnsi="微軟正黑體" w:hint="eastAsia"/>
                <w:b/>
                <w:color w:val="FF0000"/>
                <w:szCs w:val="20"/>
              </w:rPr>
              <w:t>本會擬於10個工作日內回覆，如因故無法於期限內回覆，將事先電話說明原因。</w:t>
            </w:r>
          </w:p>
          <w:p w14:paraId="41340661" w14:textId="77777777" w:rsidR="005B0479" w:rsidRDefault="005B0479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確定收案，商談社工</w:t>
            </w:r>
            <w:r w:rsidR="00AB2FF6">
              <w:rPr>
                <w:rFonts w:ascii="微軟正黑體" w:eastAsia="微軟正黑體" w:hAnsi="微軟正黑體" w:hint="eastAsia"/>
              </w:rPr>
              <w:t>與聯繫方式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8E4209"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 w:rsidR="008E4209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="008E4209"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</w:p>
          <w:p w14:paraId="03E58A90" w14:textId="77777777" w:rsidR="00AB2FF6" w:rsidRDefault="00E319E4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無法受理</w:t>
            </w:r>
          </w:p>
          <w:p w14:paraId="18016931" w14:textId="77777777" w:rsidR="00E319E4" w:rsidRDefault="00AB2FF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E319E4">
              <w:rPr>
                <w:rFonts w:ascii="微軟正黑體" w:eastAsia="微軟正黑體" w:hAnsi="微軟正黑體" w:hint="eastAsia"/>
              </w:rPr>
              <w:t>原因：</w:t>
            </w:r>
            <w:r w:rsidR="00E319E4">
              <w:rPr>
                <w:rFonts w:ascii="微軟正黑體" w:eastAsia="微軟正黑體" w:hAnsi="微軟正黑體"/>
              </w:rPr>
              <w:sym w:font="Webdings" w:char="F063"/>
            </w:r>
            <w:r w:rsidR="00E319E4">
              <w:rPr>
                <w:rFonts w:ascii="微軟正黑體" w:eastAsia="微軟正黑體" w:hAnsi="微軟正黑體" w:hint="eastAsia"/>
              </w:rPr>
              <w:t>相對人無意願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="00E319E4">
              <w:rPr>
                <w:rFonts w:ascii="微軟正黑體" w:eastAsia="微軟正黑體" w:hAnsi="微軟正黑體" w:hint="eastAsia"/>
              </w:rPr>
              <w:t xml:space="preserve"> </w:t>
            </w:r>
            <w:r w:rsidR="00E319E4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評估本案不適合家事商談</w:t>
            </w:r>
          </w:p>
          <w:p w14:paraId="092D3D18" w14:textId="77777777" w:rsidR="00AB2FF6" w:rsidRPr="00AB2FF6" w:rsidRDefault="00EF34DA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新細明體" w:hAnsi="新細明體"/>
                <w:b/>
                <w:color w:val="FF000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其他</w:t>
            </w:r>
            <w:r w:rsidR="00AB2FF6" w:rsidRPr="00AB2FF6">
              <w:rPr>
                <w:rFonts w:ascii="微軟正黑體" w:eastAsia="微軟正黑體" w:hAnsi="微軟正黑體" w:hint="eastAsia"/>
              </w:rPr>
              <w:t>建議</w:t>
            </w:r>
            <w:r>
              <w:rPr>
                <w:rFonts w:ascii="微軟正黑體" w:eastAsia="微軟正黑體" w:hAnsi="微軟正黑體" w:hint="eastAsia"/>
              </w:rPr>
              <w:t>事項：</w:t>
            </w:r>
            <w:r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8E4209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</w:p>
        </w:tc>
      </w:tr>
    </w:tbl>
    <w:p w14:paraId="77F59AEC" w14:textId="4F531F6C" w:rsidR="006672C8" w:rsidRPr="006514B1" w:rsidRDefault="00D87DF1" w:rsidP="003C3B39">
      <w:pPr>
        <w:pStyle w:val="af1"/>
        <w:numPr>
          <w:ilvl w:val="0"/>
          <w:numId w:val="11"/>
        </w:numPr>
        <w:spacing w:line="440" w:lineRule="exact"/>
        <w:ind w:leftChars="0" w:hanging="482"/>
        <w:rPr>
          <w:rFonts w:ascii="微軟正黑體" w:eastAsia="微軟正黑體" w:hAnsi="微軟正黑體"/>
          <w:b/>
          <w:sz w:val="22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或傳真至各區窗口，並請務必去電確認</w:t>
      </w:r>
      <w:r w:rsidR="003C3B39">
        <w:rPr>
          <w:rFonts w:ascii="微軟正黑體" w:eastAsia="微軟正黑體" w:hAnsi="微軟正黑體" w:hint="eastAsia"/>
          <w:b/>
          <w:sz w:val="28"/>
        </w:rPr>
        <w:t>。如不清楚服務區域隸屬，可先來電洽詢</w:t>
      </w:r>
    </w:p>
    <w:p w14:paraId="244537A9" w14:textId="38833616" w:rsidR="006672C8" w:rsidRPr="006514B1" w:rsidRDefault="006672C8" w:rsidP="007804C7">
      <w:pPr>
        <w:pStyle w:val="af1"/>
        <w:numPr>
          <w:ilvl w:val="1"/>
          <w:numId w:val="11"/>
        </w:numPr>
        <w:spacing w:beforeLines="100" w:before="360" w:line="320" w:lineRule="exact"/>
        <w:ind w:leftChars="0" w:left="964" w:hanging="482"/>
        <w:rPr>
          <w:rFonts w:ascii="微軟正黑體" w:eastAsia="微軟正黑體" w:hAnsi="微軟正黑體"/>
          <w:b/>
        </w:rPr>
      </w:pPr>
      <w:r w:rsidRPr="006514B1">
        <w:rPr>
          <w:rFonts w:ascii="微軟正黑體" w:eastAsia="微軟正黑體" w:hAnsi="微軟正黑體" w:hint="eastAsia"/>
          <w:b/>
        </w:rPr>
        <w:t>北區：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8" w:history="1">
        <w:r w:rsidR="003C3B39" w:rsidRPr="006336AD">
          <w:rPr>
            <w:rStyle w:val="af2"/>
            <w:rFonts w:ascii="Segoe UI" w:hAnsi="Segoe UI" w:cs="Segoe UI"/>
            <w:shd w:val="clear" w:color="auto" w:fill="FFFFFF"/>
          </w:rPr>
          <w:t>co-parenting@cwlf.org.tw</w:t>
        </w:r>
      </w:hyperlink>
      <w:r w:rsidR="003C3B39">
        <w:rPr>
          <w:rStyle w:val="af2"/>
          <w:rFonts w:ascii="Segoe UI" w:hAnsi="Segoe UI" w:cs="Segoe UI" w:hint="eastAsia"/>
          <w:u w:val="none"/>
          <w:shd w:val="clear" w:color="auto" w:fill="FFFFFF"/>
        </w:rPr>
        <w:t xml:space="preserve"> </w:t>
      </w:r>
    </w:p>
    <w:p w14:paraId="2894BD81" w14:textId="77777777" w:rsidR="003C3B39" w:rsidRDefault="003C3B39" w:rsidP="006336AD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傳真：(02)2550-6978</w:t>
      </w:r>
    </w:p>
    <w:p w14:paraId="3F395B9C" w14:textId="5D12780F" w:rsidR="006672C8" w:rsidRPr="006672C8" w:rsidRDefault="006672C8" w:rsidP="006336AD">
      <w:pPr>
        <w:spacing w:line="360" w:lineRule="exact"/>
        <w:ind w:leftChars="701" w:left="1682"/>
        <w:rPr>
          <w:rFonts w:ascii="微軟正黑體" w:eastAsia="微軟正黑體" w:hAnsi="微軟正黑體"/>
          <w:b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D50202">
        <w:rPr>
          <w:rFonts w:ascii="微軟正黑體" w:eastAsia="微軟正黑體" w:hAnsi="微軟正黑體" w:hint="eastAsia"/>
        </w:rPr>
        <w:t>2，</w:t>
      </w:r>
      <w:r w:rsidRPr="006336AD">
        <w:rPr>
          <w:rFonts w:ascii="微軟正黑體" w:eastAsia="微軟正黑體" w:hAnsi="微軟正黑體" w:hint="eastAsia"/>
        </w:rPr>
        <w:t>北區親子維繫組</w:t>
      </w:r>
    </w:p>
    <w:p w14:paraId="167C337C" w14:textId="7414BBC4" w:rsidR="006672C8" w:rsidRPr="005232CF" w:rsidRDefault="006672C8" w:rsidP="005232CF">
      <w:pPr>
        <w:numPr>
          <w:ilvl w:val="0"/>
          <w:numId w:val="1"/>
        </w:numPr>
        <w:spacing w:beforeLines="50" w:before="180" w:line="0" w:lineRule="atLeas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9" w:history="1">
        <w:r w:rsidR="003C3B39" w:rsidRPr="00F77AFD">
          <w:rPr>
            <w:rStyle w:val="af2"/>
            <w:rFonts w:ascii="微軟正黑體" w:eastAsia="微軟正黑體" w:hAnsi="微軟正黑體"/>
          </w:rPr>
          <w:t>kidsfirst@cwlf.org.tw</w:t>
        </w:r>
      </w:hyperlink>
      <w:r w:rsidR="003C3B39">
        <w:rPr>
          <w:rFonts w:ascii="微軟正黑體" w:eastAsia="微軟正黑體" w:hAnsi="微軟正黑體" w:hint="eastAsia"/>
        </w:rPr>
        <w:t xml:space="preserve">          </w:t>
      </w:r>
    </w:p>
    <w:p w14:paraId="56078611" w14:textId="30042FE7" w:rsidR="005B33D3" w:rsidRPr="005B33D3" w:rsidRDefault="005B33D3" w:rsidP="005B33D3">
      <w:pPr>
        <w:spacing w:line="360" w:lineRule="exact"/>
        <w:ind w:leftChars="701" w:left="1682"/>
        <w:rPr>
          <w:rFonts w:ascii="微軟正黑體" w:eastAsia="微軟正黑體" w:hAnsi="微軟正黑體" w:hint="eastAsia"/>
        </w:rPr>
      </w:pPr>
      <w:r w:rsidRPr="005B33D3">
        <w:rPr>
          <w:rFonts w:ascii="微軟正黑體" w:eastAsia="微軟正黑體" w:hAnsi="微軟正黑體" w:hint="eastAsia"/>
        </w:rPr>
        <w:t>傳   真：(03) 558-8233</w:t>
      </w:r>
    </w:p>
    <w:p w14:paraId="35CFDE49" w14:textId="79AF2552" w:rsidR="00B848DE" w:rsidRPr="006336AD" w:rsidRDefault="005B33D3" w:rsidP="005B33D3">
      <w:pPr>
        <w:spacing w:line="360" w:lineRule="exact"/>
        <w:ind w:leftChars="701" w:left="1682"/>
        <w:rPr>
          <w:rFonts w:ascii="微軟正黑體" w:eastAsia="微軟正黑體" w:hAnsi="微軟正黑體"/>
        </w:rPr>
      </w:pPr>
      <w:r w:rsidRPr="005B33D3">
        <w:rPr>
          <w:rFonts w:ascii="微軟正黑體" w:eastAsia="微軟正黑體" w:hAnsi="微軟正黑體" w:hint="eastAsia"/>
        </w:rPr>
        <w:t>電   話：(03) 558-8212，新竹親子維繫組</w:t>
      </w:r>
      <w:bookmarkStart w:id="0" w:name="_GoBack"/>
      <w:bookmarkEnd w:id="0"/>
    </w:p>
    <w:p w14:paraId="515DE78B" w14:textId="502757DA" w:rsidR="006672C8" w:rsidRPr="006672C8" w:rsidRDefault="006672C8" w:rsidP="005232CF">
      <w:pPr>
        <w:numPr>
          <w:ilvl w:val="0"/>
          <w:numId w:val="1"/>
        </w:numPr>
        <w:spacing w:beforeLines="50" w:before="180" w:line="0" w:lineRule="atLeas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中區：</w:t>
      </w:r>
      <w:r w:rsidR="003C3B39" w:rsidRPr="006336AD">
        <w:rPr>
          <w:rFonts w:ascii="微軟正黑體" w:eastAsia="微軟正黑體" w:hAnsi="微軟正黑體" w:hint="eastAsia"/>
        </w:rPr>
        <w:t>E-MAIL：</w:t>
      </w:r>
      <w:hyperlink r:id="rId10" w:history="1">
        <w:r w:rsidR="003C3B39" w:rsidRPr="006336AD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1A88B12B" w14:textId="680EA0D1" w:rsidR="00B848DE" w:rsidRPr="006336AD" w:rsidRDefault="00B848DE" w:rsidP="006336AD">
      <w:pPr>
        <w:pStyle w:val="af1"/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傳真：(04)2202-5355</w:t>
      </w:r>
    </w:p>
    <w:p w14:paraId="090177CC" w14:textId="7E2407ED" w:rsidR="006672C8" w:rsidRPr="006336AD" w:rsidRDefault="00B848DE" w:rsidP="006336AD">
      <w:pPr>
        <w:pStyle w:val="af1"/>
        <w:spacing w:line="36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話：(04)2200-5399轉5</w:t>
      </w:r>
      <w:r w:rsidR="00D50202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185D70EE" w14:textId="79E1FD55" w:rsidR="006672C8" w:rsidRPr="006672C8" w:rsidRDefault="006672C8" w:rsidP="005232CF">
      <w:pPr>
        <w:numPr>
          <w:ilvl w:val="0"/>
          <w:numId w:val="1"/>
        </w:numPr>
        <w:spacing w:beforeLines="50" w:before="180" w:line="32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南區</w:t>
      </w:r>
      <w:r w:rsidR="00751434">
        <w:rPr>
          <w:rFonts w:ascii="微軟正黑體" w:eastAsia="微軟正黑體" w:hAnsi="微軟正黑體" w:hint="eastAsia"/>
          <w:b/>
        </w:rPr>
        <w:t>：</w:t>
      </w:r>
      <w:r w:rsidR="007804C7" w:rsidRPr="00B21926">
        <w:rPr>
          <w:rFonts w:ascii="微軟正黑體" w:eastAsia="微軟正黑體" w:hAnsi="微軟正黑體" w:hint="eastAsia"/>
        </w:rPr>
        <w:t>E-MAIL：</w:t>
      </w:r>
      <w:hyperlink r:id="rId11" w:history="1">
        <w:r w:rsidR="007804C7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  <w:r w:rsidR="007804C7" w:rsidRPr="006672C8">
        <w:rPr>
          <w:rFonts w:ascii="微軟正黑體" w:eastAsia="微軟正黑體" w:hAnsi="微軟正黑體"/>
          <w:b/>
        </w:rPr>
        <w:t xml:space="preserve"> </w:t>
      </w:r>
    </w:p>
    <w:p w14:paraId="53C20731" w14:textId="6DC09BAB" w:rsidR="00B21926" w:rsidRPr="00B21926" w:rsidRDefault="00B21926" w:rsidP="00B21926">
      <w:pPr>
        <w:pStyle w:val="af1"/>
        <w:spacing w:line="36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傳真：(07)350-1275</w:t>
      </w:r>
    </w:p>
    <w:p w14:paraId="2ECA7427" w14:textId="6F1155F9" w:rsidR="00F565D0" w:rsidRPr="00F565D0" w:rsidRDefault="00B21926" w:rsidP="00B21926">
      <w:pPr>
        <w:pStyle w:val="af1"/>
        <w:spacing w:line="36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D50202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 xml:space="preserve">南區親子維繫組 </w:t>
      </w:r>
    </w:p>
    <w:sectPr w:rsidR="00F565D0" w:rsidRPr="00F565D0" w:rsidSect="0036158F">
      <w:headerReference w:type="default" r:id="rId12"/>
      <w:footerReference w:type="default" r:id="rId13"/>
      <w:pgSz w:w="11906" w:h="16838"/>
      <w:pgMar w:top="390" w:right="567" w:bottom="510" w:left="567" w:header="1134" w:footer="2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87ECE" w14:textId="77777777" w:rsidR="003A4E12" w:rsidRDefault="003A4E12">
      <w:r>
        <w:separator/>
      </w:r>
    </w:p>
  </w:endnote>
  <w:endnote w:type="continuationSeparator" w:id="0">
    <w:p w14:paraId="6E8DA39D" w14:textId="77777777" w:rsidR="003A4E12" w:rsidRDefault="003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D6C8" w14:textId="5AECE6C0" w:rsidR="006B106E" w:rsidRPr="00CD0481" w:rsidRDefault="00F469F7" w:rsidP="00CD0481">
    <w:pPr>
      <w:pStyle w:val="af"/>
      <w:spacing w:line="240" w:lineRule="exact"/>
      <w:jc w:val="right"/>
      <w:rPr>
        <w:sz w:val="24"/>
      </w:rPr>
    </w:pPr>
    <w:r w:rsidRPr="00CD0481">
      <w:rPr>
        <w:rFonts w:eastAsia="微軟正黑體"/>
        <w:b/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06055BC" wp14:editId="678BED5C">
              <wp:simplePos x="0" y="0"/>
              <wp:positionH relativeFrom="page">
                <wp:posOffset>-85725</wp:posOffset>
              </wp:positionH>
              <wp:positionV relativeFrom="paragraph">
                <wp:posOffset>-48260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C00E5" id="Rectangle 9" o:spid="_x0000_s1026" style="position:absolute;margin-left:-6.75pt;margin-top:-3.8pt;width:624.75pt;height:3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" fillcolor="red" strokecolor="red">
              <w10:wrap anchorx="page"/>
            </v:rect>
          </w:pict>
        </mc:Fallback>
      </mc:AlternateContent>
    </w:r>
    <w:r w:rsidRPr="00CD0481">
      <w:rPr>
        <w:sz w:val="24"/>
      </w:rPr>
      <w:t>2025.</w:t>
    </w:r>
    <w:r w:rsidR="0036158F" w:rsidRPr="00CD0481">
      <w:rPr>
        <w:sz w:val="24"/>
      </w:rPr>
      <w:t>0</w:t>
    </w:r>
    <w:r w:rsidRPr="00CD0481">
      <w:rPr>
        <w:sz w:val="24"/>
      </w:rPr>
      <w:t>2.18</w:t>
    </w:r>
    <w:r w:rsidR="0036158F" w:rsidRPr="00CD0481">
      <w:rPr>
        <w:sz w:val="24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7FE9D" w14:textId="77777777" w:rsidR="003A4E12" w:rsidRDefault="003A4E12">
      <w:r>
        <w:separator/>
      </w:r>
    </w:p>
  </w:footnote>
  <w:footnote w:type="continuationSeparator" w:id="0">
    <w:p w14:paraId="37304650" w14:textId="77777777" w:rsidR="003A4E12" w:rsidRDefault="003A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886C" w14:textId="77777777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66E51" wp14:editId="7F22DF41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7DBCBE7" wp14:editId="462A508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</w:lvl>
  </w:abstractNum>
  <w:abstractNum w:abstractNumId="1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3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4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9B3E8E"/>
    <w:multiLevelType w:val="hybridMultilevel"/>
    <w:tmpl w:val="42E4A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8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9" w15:restartNumberingAfterBreak="0">
    <w:nsid w:val="629540B2"/>
    <w:multiLevelType w:val="hybridMultilevel"/>
    <w:tmpl w:val="36ACAE80"/>
    <w:lvl w:ilvl="0" w:tplc="E6921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D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8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2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4B4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8A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60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87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9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1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6E"/>
    <w:rsid w:val="00026025"/>
    <w:rsid w:val="00037644"/>
    <w:rsid w:val="000658EA"/>
    <w:rsid w:val="00277CBE"/>
    <w:rsid w:val="002E7028"/>
    <w:rsid w:val="00322543"/>
    <w:rsid w:val="003333B2"/>
    <w:rsid w:val="0036158F"/>
    <w:rsid w:val="003718E0"/>
    <w:rsid w:val="003A4E12"/>
    <w:rsid w:val="003C3B39"/>
    <w:rsid w:val="00434F54"/>
    <w:rsid w:val="005232CF"/>
    <w:rsid w:val="005B0479"/>
    <w:rsid w:val="005B33D3"/>
    <w:rsid w:val="006336AD"/>
    <w:rsid w:val="00645232"/>
    <w:rsid w:val="006514B1"/>
    <w:rsid w:val="006672C8"/>
    <w:rsid w:val="006B106E"/>
    <w:rsid w:val="0073047E"/>
    <w:rsid w:val="00743E91"/>
    <w:rsid w:val="00751434"/>
    <w:rsid w:val="007804C7"/>
    <w:rsid w:val="008E4209"/>
    <w:rsid w:val="009F57E0"/>
    <w:rsid w:val="00A27CB5"/>
    <w:rsid w:val="00AA0962"/>
    <w:rsid w:val="00AB2FF6"/>
    <w:rsid w:val="00AB4FD2"/>
    <w:rsid w:val="00B21926"/>
    <w:rsid w:val="00B848DE"/>
    <w:rsid w:val="00BA357D"/>
    <w:rsid w:val="00BD482D"/>
    <w:rsid w:val="00C03E3D"/>
    <w:rsid w:val="00C51748"/>
    <w:rsid w:val="00C82411"/>
    <w:rsid w:val="00CC7F4E"/>
    <w:rsid w:val="00CD0481"/>
    <w:rsid w:val="00D164FC"/>
    <w:rsid w:val="00D50202"/>
    <w:rsid w:val="00D87DF1"/>
    <w:rsid w:val="00DC78DA"/>
    <w:rsid w:val="00DF4935"/>
    <w:rsid w:val="00E138A8"/>
    <w:rsid w:val="00E17276"/>
    <w:rsid w:val="00E319E4"/>
    <w:rsid w:val="00E52101"/>
    <w:rsid w:val="00EF34DA"/>
    <w:rsid w:val="00F16587"/>
    <w:rsid w:val="00F469F7"/>
    <w:rsid w:val="00F503C6"/>
    <w:rsid w:val="00F565D0"/>
    <w:rsid w:val="00F67CD0"/>
    <w:rsid w:val="00FA6855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CEFDF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7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3A1E-6E59-4DFE-ABF2-014B210F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1206</Characters>
  <Application>Microsoft Office Word</Application>
  <DocSecurity>0</DocSecurity>
  <Lines>10</Lines>
  <Paragraphs>2</Paragraphs>
  <ScaleCrop>false</ScaleCrop>
  <Company>CWLF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兒盟家服_蔡依儒</dc:creator>
  <cp:lastModifiedBy>兒盟中區親子維繫_顏慈庭</cp:lastModifiedBy>
  <cp:revision>5</cp:revision>
  <cp:lastPrinted>2021-04-08T01:29:00Z</cp:lastPrinted>
  <dcterms:created xsi:type="dcterms:W3CDTF">2025-02-17T10:14:00Z</dcterms:created>
  <dcterms:modified xsi:type="dcterms:W3CDTF">2025-05-28T07:52:00Z</dcterms:modified>
</cp:coreProperties>
</file>